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E01" w:rsidRDefault="00416E01" w:rsidP="00416E01">
      <w:pPr>
        <w:ind w:left="138" w:firstLine="425"/>
        <w:jc w:val="center"/>
      </w:pPr>
      <w:r w:rsidRPr="00C15B2C">
        <w:t xml:space="preserve">ЗАДАНИЯ ДЛЯ </w:t>
      </w:r>
      <w:r>
        <w:t>ПРАКТИЧЕСКИХ ЗАНЯТИЙ</w:t>
      </w:r>
    </w:p>
    <w:p w:rsidR="00416E01" w:rsidRDefault="00416E01" w:rsidP="00416E01">
      <w:pPr>
        <w:ind w:left="138" w:firstLine="425"/>
        <w:jc w:val="center"/>
        <w:rPr>
          <w:b/>
        </w:rPr>
      </w:pPr>
    </w:p>
    <w:p w:rsidR="00416E01" w:rsidRDefault="00416E01" w:rsidP="00416E01">
      <w:pPr>
        <w:ind w:left="138" w:firstLine="425"/>
        <w:jc w:val="center"/>
        <w:rPr>
          <w:b/>
        </w:rPr>
      </w:pPr>
      <w:r w:rsidRPr="00E2160E">
        <w:rPr>
          <w:b/>
        </w:rPr>
        <w:t>Тема 2. «Сбор и обработка оперативной информации по ЧС»</w:t>
      </w:r>
    </w:p>
    <w:p w:rsidR="00416E01" w:rsidRDefault="00416E01" w:rsidP="00416E01">
      <w:pPr>
        <w:ind w:left="138" w:firstLine="425"/>
        <w:jc w:val="center"/>
        <w:rPr>
          <w:b/>
        </w:rPr>
      </w:pPr>
    </w:p>
    <w:p w:rsidR="00416E01" w:rsidRDefault="00416E01" w:rsidP="00416E01">
      <w:pPr>
        <w:ind w:left="138" w:firstLine="425"/>
        <w:jc w:val="both"/>
      </w:pPr>
      <w:r>
        <w:t>В Республике Казахстан сбором и обработкой оперативной информации по ЧС занимается управление единой дежурно-диспетчерской службы.</w:t>
      </w:r>
    </w:p>
    <w:p w:rsidR="00416E01" w:rsidRDefault="00416E01" w:rsidP="00416E01">
      <w:pPr>
        <w:ind w:firstLine="567"/>
        <w:jc w:val="both"/>
      </w:pPr>
      <w:r>
        <w:t>Управление единой дежурно-диспетчерской службы (далее - УЕДДС) является структурным подразделением Департамента по чрезвычайным ситуациям, основным видом деятельности которой является сбор и передача оперативной информации о чрезвычайных ситуациях, оперативное управление силами и средствами подразделений Департамента в зонах проведения работ по предотвращению и ликвидации чрезвычайных ситуаций, отработка сигналов по республиканской системе оповещения «Арал».</w:t>
      </w:r>
    </w:p>
    <w:p w:rsidR="00416E01" w:rsidRDefault="00416E01" w:rsidP="00416E01">
      <w:pPr>
        <w:ind w:firstLine="567"/>
        <w:jc w:val="both"/>
      </w:pPr>
      <w:r>
        <w:t>Структура и штатная численность УЕДДС определяется штатным расписанием Комитета по чрезвычайным ситуациям МВД РК.</w:t>
      </w:r>
    </w:p>
    <w:p w:rsidR="00416E01" w:rsidRDefault="00416E01" w:rsidP="00416E01">
      <w:pPr>
        <w:ind w:left="138" w:firstLine="425"/>
        <w:jc w:val="both"/>
      </w:pPr>
      <w:r>
        <w:t xml:space="preserve"> Основные задачи и функции УЕДДС. Основными задачами УЕДДС являются:</w:t>
      </w:r>
    </w:p>
    <w:p w:rsidR="00416E01" w:rsidRDefault="00416E01" w:rsidP="00416E01">
      <w:pPr>
        <w:ind w:left="138" w:firstLine="425"/>
        <w:jc w:val="both"/>
      </w:pPr>
      <w:r>
        <w:t>- сбор и обработка оперативной информации об угрозе или фактах возникновения чрезвычайных ситуаций природного и техногенного характера (далее - ЧС) и ходе проведения аварийно-спасательных и других неотложных работ при их ликвидации;</w:t>
      </w:r>
    </w:p>
    <w:p w:rsidR="00416E01" w:rsidRDefault="00416E01" w:rsidP="00416E01">
      <w:pPr>
        <w:ind w:left="138" w:firstLine="425"/>
        <w:jc w:val="both"/>
      </w:pPr>
      <w:r>
        <w:t>- прием и передача указаний и распоряжений при организации и проведении аварийно-спасательных работ в зоне ЧС, координация действий дежурно-диспетчерских служб при угрозе или возникновении ЧС;</w:t>
      </w:r>
    </w:p>
    <w:p w:rsidR="00416E01" w:rsidRDefault="00416E01" w:rsidP="00416E01">
      <w:pPr>
        <w:ind w:left="138" w:firstLine="425"/>
        <w:jc w:val="both"/>
      </w:pPr>
      <w:r>
        <w:t>- своевременное доведение сигналов об угрозе и возникновении чрезвычайных ситуаций до органов управления и служб взаимодействия.</w:t>
      </w:r>
    </w:p>
    <w:p w:rsidR="00416E01" w:rsidRDefault="00416E01" w:rsidP="00416E01">
      <w:pPr>
        <w:ind w:left="138" w:firstLine="425"/>
        <w:jc w:val="both"/>
      </w:pPr>
      <w:r>
        <w:t>В целях реализации основных задач УЕДДС осуществляет следующие функции:</w:t>
      </w:r>
    </w:p>
    <w:p w:rsidR="00416E01" w:rsidRDefault="00416E01" w:rsidP="00416E01">
      <w:pPr>
        <w:ind w:left="138" w:firstLine="425"/>
        <w:jc w:val="both"/>
      </w:pPr>
      <w:r>
        <w:t>- осуществляет несение круглосуточной оперативной дежурной службы; прием сообщений от граждан и организаций об угрозе или фактах возникновения ЧС;</w:t>
      </w:r>
    </w:p>
    <w:p w:rsidR="00416E01" w:rsidRDefault="00416E01" w:rsidP="00416E01">
      <w:pPr>
        <w:ind w:left="138" w:firstLine="425"/>
        <w:jc w:val="both"/>
      </w:pPr>
      <w:r>
        <w:t>- осуществляет сбор, обработку и представление в установленном порядке вышестоящим органам управления по подчиненности оперативную информацию о фактах возникновения и последствиях ЧС, а также о ходе работ по их ликвидации;</w:t>
      </w:r>
    </w:p>
    <w:p w:rsidR="00416E01" w:rsidRDefault="00416E01" w:rsidP="00416E01">
      <w:pPr>
        <w:ind w:left="138" w:firstLine="425"/>
        <w:jc w:val="both"/>
      </w:pPr>
      <w:r>
        <w:t>- доведение задач, поставленных вышестоящими органами управления, до подразделений Департамента и служб, осуществляет контроль их исполнения;</w:t>
      </w:r>
    </w:p>
    <w:p w:rsidR="00416E01" w:rsidRDefault="00416E01" w:rsidP="00416E01">
      <w:pPr>
        <w:ind w:left="138" w:firstLine="425"/>
        <w:jc w:val="both"/>
      </w:pPr>
      <w:r>
        <w:t>- уточнение состава привлекаемых сил и используемых средств, при необходимости их направление и/или приведение их в высшие степени готовности (по указанию начальника оперативного штаба);</w:t>
      </w:r>
    </w:p>
    <w:p w:rsidR="00416E01" w:rsidRDefault="00416E01" w:rsidP="00416E01">
      <w:pPr>
        <w:ind w:left="138" w:firstLine="425"/>
        <w:jc w:val="both"/>
      </w:pPr>
      <w:r>
        <w:t>- информационное взаимодействие с оперативно-спасательным отрядом, службами и формированиями оперативного реагирования Гражданской обороны (далее - ГО) в случае их привлечения к ликвидации ЧС;</w:t>
      </w:r>
    </w:p>
    <w:p w:rsidR="00416E01" w:rsidRDefault="00416E01" w:rsidP="00416E01">
      <w:pPr>
        <w:ind w:left="138" w:firstLine="425"/>
        <w:jc w:val="both"/>
      </w:pPr>
      <w:r>
        <w:t>- организация в установленном порядке либо по поручению руководства Департамента оперативного взаимодействия с органами управления сопредельных областей а также зарубежных стран при угрозе или возникновении ЧС природного и техногенного характера регионального и трансграничного масштаба;</w:t>
      </w:r>
    </w:p>
    <w:p w:rsidR="00416E01" w:rsidRDefault="00416E01" w:rsidP="00416E01">
      <w:pPr>
        <w:ind w:left="138" w:firstLine="425"/>
        <w:jc w:val="both"/>
      </w:pPr>
      <w:r>
        <w:t>- передача сигналов ГО в установленном режиме оповещения населения; приём - передача контрольных, учебно-тренировочных и боевых сигналов по республиканской системе оповещения «Арал».</w:t>
      </w:r>
    </w:p>
    <w:p w:rsidR="00416E01" w:rsidRDefault="00416E01" w:rsidP="00416E01">
      <w:pPr>
        <w:ind w:left="138" w:firstLine="425"/>
        <w:jc w:val="both"/>
      </w:pPr>
      <w:r>
        <w:t>Задание:</w:t>
      </w:r>
    </w:p>
    <w:p w:rsidR="00416E01" w:rsidRDefault="00416E01" w:rsidP="00416E01">
      <w:pPr>
        <w:pStyle w:val="a3"/>
        <w:numPr>
          <w:ilvl w:val="0"/>
          <w:numId w:val="1"/>
        </w:numPr>
        <w:jc w:val="both"/>
      </w:pPr>
      <w:r>
        <w:t>Ознакомиться со структурой органов ЧС РК.</w:t>
      </w:r>
    </w:p>
    <w:p w:rsidR="00416E01" w:rsidRDefault="00416E01" w:rsidP="00416E01">
      <w:pPr>
        <w:pStyle w:val="a3"/>
        <w:numPr>
          <w:ilvl w:val="0"/>
          <w:numId w:val="1"/>
        </w:numPr>
        <w:jc w:val="both"/>
      </w:pPr>
      <w:r>
        <w:t>Проанализировать работу УЕДДС.</w:t>
      </w:r>
    </w:p>
    <w:p w:rsidR="00416E01" w:rsidRDefault="00416E01" w:rsidP="00416E01">
      <w:pPr>
        <w:ind w:left="563"/>
        <w:jc w:val="both"/>
      </w:pPr>
    </w:p>
    <w:p w:rsidR="00416E01" w:rsidRDefault="00416E01" w:rsidP="00416E01">
      <w:pPr>
        <w:ind w:left="563"/>
        <w:jc w:val="both"/>
      </w:pPr>
    </w:p>
    <w:p w:rsidR="00F172BD" w:rsidRDefault="00F172BD" w:rsidP="00F172BD">
      <w:pPr>
        <w:pStyle w:val="a4"/>
        <w:tabs>
          <w:tab w:val="left" w:pos="180"/>
        </w:tabs>
        <w:jc w:val="center"/>
        <w:rPr>
          <w:color w:val="auto"/>
          <w:sz w:val="24"/>
          <w:szCs w:val="24"/>
        </w:rPr>
      </w:pPr>
    </w:p>
    <w:p w:rsidR="00F172BD" w:rsidRDefault="00F172BD" w:rsidP="00F172BD">
      <w:pPr>
        <w:pStyle w:val="a4"/>
        <w:tabs>
          <w:tab w:val="left" w:pos="180"/>
        </w:tabs>
        <w:jc w:val="center"/>
        <w:rPr>
          <w:color w:val="auto"/>
          <w:sz w:val="24"/>
          <w:szCs w:val="24"/>
        </w:rPr>
      </w:pPr>
    </w:p>
    <w:p w:rsidR="00F172BD" w:rsidRDefault="00F172BD" w:rsidP="00F172BD">
      <w:pPr>
        <w:pStyle w:val="a4"/>
        <w:tabs>
          <w:tab w:val="left" w:pos="180"/>
        </w:tabs>
        <w:jc w:val="center"/>
        <w:rPr>
          <w:color w:val="auto"/>
          <w:sz w:val="24"/>
          <w:szCs w:val="24"/>
        </w:rPr>
      </w:pPr>
    </w:p>
    <w:p w:rsidR="00F172BD" w:rsidRDefault="00F172BD" w:rsidP="00F172BD">
      <w:pPr>
        <w:pStyle w:val="a4"/>
        <w:tabs>
          <w:tab w:val="left" w:pos="180"/>
        </w:tabs>
        <w:jc w:val="center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СПИСОК ЛИТЕРАТУРЫ</w:t>
      </w:r>
    </w:p>
    <w:p w:rsidR="00F172BD" w:rsidRDefault="00F172BD" w:rsidP="00F172BD">
      <w:pPr>
        <w:pStyle w:val="a4"/>
        <w:ind w:left="360"/>
        <w:jc w:val="center"/>
        <w:rPr>
          <w:sz w:val="24"/>
          <w:szCs w:val="24"/>
        </w:rPr>
      </w:pPr>
    </w:p>
    <w:p w:rsidR="00F172BD" w:rsidRDefault="00F172BD" w:rsidP="00F172BD">
      <w:pPr>
        <w:pStyle w:val="a3"/>
        <w:numPr>
          <w:ilvl w:val="0"/>
          <w:numId w:val="2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>
        <w:rPr>
          <w:lang w:val="en-US"/>
        </w:rPr>
        <w:t>M. Konecny, S. Zlatova. Geographic information and cartography for risk and crisis management. – Springer, 2010. -  451c.</w:t>
      </w:r>
    </w:p>
    <w:p w:rsidR="00F172BD" w:rsidRDefault="00F172BD" w:rsidP="00F172BD">
      <w:pPr>
        <w:pStyle w:val="a3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Трубина Л.К. Геоинформационные системы. Конспект лекций. –Новосибирск: ЦИТ СГГА, 2007.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3. Баранов, А.М. Берлянт, Е.Г. Капралов и др. - М.: ГИС Ассоциация, 1999. -204 с.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4. ГОСТ РФ 50828–95. Геоинформационное картографирование. Пространственные данные, цифровые и электронные карты. Общие требования.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6. Федоров А.И., Паншин Е.И., Голдырев Л.Т. Геоинформационные основы природопользования. – Новосибирск: ЦИТ СГГА, 2006.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7. Ерунова М.Г. Географические и земельно-информационные системы. Ч.2. Картографирование средствами инструментальной ГИС MapInfo.: Метод. указания / М.Г. Ерунова, А.А. Гостева; Краснояр. гос. аграр. ун-т. – Красноярск, 2004. – 84с.</w:t>
      </w:r>
    </w:p>
    <w:p w:rsidR="00F172BD" w:rsidRDefault="00F172BD" w:rsidP="00F172BD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8. Маликов Б.Н., Пошивайло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F172BD" w:rsidRDefault="00F172BD" w:rsidP="00F172BD">
      <w:pPr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9. Дорожко С.В., Пустовит В.Т. Чрезвычайные ситуации и их преупреждение. – Мн.: Технопринт, 2001. – 222 с.</w:t>
      </w:r>
    </w:p>
    <w:p w:rsidR="00F172BD" w:rsidRDefault="00F172BD" w:rsidP="00F172BD">
      <w:pPr>
        <w:ind w:firstLine="709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t>10. Баринов А.В., Седнев В.А. Опасные природные процессы. – Мн.: Технопринт, 2009. – 340 с.</w:t>
      </w:r>
    </w:p>
    <w:p w:rsidR="00F172BD" w:rsidRDefault="00F172BD" w:rsidP="00F172BD">
      <w:pPr>
        <w:ind w:firstLine="709"/>
        <w:jc w:val="both"/>
      </w:pPr>
      <w:r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 )</w:t>
      </w:r>
    </w:p>
    <w:p w:rsidR="00F172BD" w:rsidRDefault="00F172BD" w:rsidP="00F172BD">
      <w:pPr>
        <w:pStyle w:val="a4"/>
        <w:rPr>
          <w:b/>
          <w:sz w:val="24"/>
          <w:szCs w:val="24"/>
        </w:rPr>
      </w:pPr>
    </w:p>
    <w:p w:rsidR="00F172BD" w:rsidRDefault="00F172BD" w:rsidP="00F172BD">
      <w:pPr>
        <w:pStyle w:val="a4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B3E7BA7"/>
    <w:multiLevelType w:val="hybridMultilevel"/>
    <w:tmpl w:val="5CC8CE8E"/>
    <w:lvl w:ilvl="0" w:tplc="6A303BAE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416E01"/>
    <w:rsid w:val="00000D30"/>
    <w:rsid w:val="0001425D"/>
    <w:rsid w:val="0005411F"/>
    <w:rsid w:val="00173396"/>
    <w:rsid w:val="001C6D3D"/>
    <w:rsid w:val="00361478"/>
    <w:rsid w:val="00416E01"/>
    <w:rsid w:val="00577776"/>
    <w:rsid w:val="00631C62"/>
    <w:rsid w:val="007A3F03"/>
    <w:rsid w:val="009273D5"/>
    <w:rsid w:val="009E053F"/>
    <w:rsid w:val="00A555FF"/>
    <w:rsid w:val="00B078ED"/>
    <w:rsid w:val="00B40F4F"/>
    <w:rsid w:val="00B51696"/>
    <w:rsid w:val="00BC14A0"/>
    <w:rsid w:val="00BD2E05"/>
    <w:rsid w:val="00C2686B"/>
    <w:rsid w:val="00CA3D05"/>
    <w:rsid w:val="00CF6018"/>
    <w:rsid w:val="00D13DF7"/>
    <w:rsid w:val="00D30B60"/>
    <w:rsid w:val="00F172BD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E01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6E01"/>
    <w:pPr>
      <w:ind w:left="720"/>
      <w:contextualSpacing/>
    </w:pPr>
  </w:style>
  <w:style w:type="paragraph" w:styleId="a4">
    <w:name w:val="Body Text"/>
    <w:basedOn w:val="a"/>
    <w:link w:val="a5"/>
    <w:semiHidden/>
    <w:unhideWhenUsed/>
    <w:rsid w:val="00F172BD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5">
    <w:name w:val="Основной текст Знак"/>
    <w:basedOn w:val="a0"/>
    <w:link w:val="a4"/>
    <w:semiHidden/>
    <w:rsid w:val="00F172BD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6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649</Words>
  <Characters>3704</Characters>
  <Application>Microsoft Office Word</Application>
  <DocSecurity>0</DocSecurity>
  <Lines>30</Lines>
  <Paragraphs>8</Paragraphs>
  <ScaleCrop>false</ScaleCrop>
  <Company>EKTU</Company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3</cp:revision>
  <dcterms:created xsi:type="dcterms:W3CDTF">2016-10-11T02:30:00Z</dcterms:created>
  <dcterms:modified xsi:type="dcterms:W3CDTF">2016-10-11T02:42:00Z</dcterms:modified>
</cp:coreProperties>
</file>